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72" w:rsidRPr="00575E9F" w:rsidRDefault="003D1A72" w:rsidP="003D1A72">
      <w:pPr>
        <w:ind w:left="5954"/>
        <w:rPr>
          <w:sz w:val="28"/>
          <w:szCs w:val="28"/>
        </w:rPr>
      </w:pPr>
      <w:r w:rsidRPr="005E50D1">
        <w:rPr>
          <w:b/>
          <w:sz w:val="28"/>
          <w:szCs w:val="28"/>
        </w:rPr>
        <w:t>Приложение 16</w:t>
      </w:r>
      <w:bookmarkStart w:id="0" w:name="_GoBack"/>
      <w:bookmarkEnd w:id="0"/>
      <w:r w:rsidRPr="005E50D1">
        <w:rPr>
          <w:b/>
          <w:sz w:val="28"/>
          <w:szCs w:val="28"/>
        </w:rPr>
        <w:br/>
      </w:r>
      <w:r w:rsidRPr="00575E9F">
        <w:rPr>
          <w:sz w:val="28"/>
          <w:szCs w:val="28"/>
        </w:rPr>
        <w:t>к Правилам и условиям</w:t>
      </w:r>
      <w:r w:rsidRPr="00575E9F">
        <w:rPr>
          <w:sz w:val="28"/>
          <w:szCs w:val="28"/>
        </w:rPr>
        <w:br/>
        <w:t>проведения аттестации педагогов</w:t>
      </w:r>
    </w:p>
    <w:p w:rsidR="003D1A72" w:rsidRPr="00575E9F" w:rsidRDefault="003D1A72" w:rsidP="003D1A72">
      <w:pPr>
        <w:ind w:firstLine="709"/>
        <w:jc w:val="center"/>
        <w:rPr>
          <w:sz w:val="28"/>
          <w:szCs w:val="28"/>
        </w:rPr>
      </w:pPr>
    </w:p>
    <w:p w:rsidR="003D1A72" w:rsidRPr="005E50D1" w:rsidRDefault="003D1A72" w:rsidP="003D1A72">
      <w:pPr>
        <w:ind w:firstLine="709"/>
        <w:jc w:val="center"/>
        <w:rPr>
          <w:b/>
          <w:sz w:val="28"/>
          <w:szCs w:val="28"/>
        </w:rPr>
      </w:pPr>
      <w:bookmarkStart w:id="1" w:name="_Hlk157534347"/>
      <w:r w:rsidRPr="005E50D1">
        <w:rPr>
          <w:b/>
          <w:sz w:val="28"/>
          <w:szCs w:val="28"/>
        </w:rPr>
        <w:t>Лист наблюдения урока (занятия, организованной деятельности, мероприятия) педагога организации среднего (специального), дополнительного, технического и профессионального образования</w:t>
      </w:r>
    </w:p>
    <w:p w:rsidR="003D1A72" w:rsidRPr="00575E9F" w:rsidRDefault="003D1A72" w:rsidP="003D1A72">
      <w:pPr>
        <w:ind w:firstLine="709"/>
        <w:jc w:val="center"/>
        <w:rPr>
          <w:sz w:val="28"/>
          <w:szCs w:val="28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277"/>
        <w:gridCol w:w="2410"/>
        <w:gridCol w:w="2552"/>
        <w:gridCol w:w="840"/>
        <w:gridCol w:w="284"/>
        <w:gridCol w:w="425"/>
        <w:gridCol w:w="425"/>
        <w:gridCol w:w="426"/>
      </w:tblGrid>
      <w:tr w:rsidR="003D1A72" w:rsidRPr="00575E9F" w:rsidTr="00D6609E">
        <w:trPr>
          <w:trHeight w:val="724"/>
        </w:trPr>
        <w:tc>
          <w:tcPr>
            <w:tcW w:w="2845" w:type="dxa"/>
            <w:gridSpan w:val="2"/>
            <w:vAlign w:val="center"/>
          </w:tcPr>
          <w:p w:rsidR="003D1A72" w:rsidRPr="00575E9F" w:rsidRDefault="003D1A72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ФИО (при наличии) педагога</w:t>
            </w:r>
          </w:p>
        </w:tc>
        <w:tc>
          <w:tcPr>
            <w:tcW w:w="2410" w:type="dxa"/>
          </w:tcPr>
          <w:p w:rsidR="003D1A72" w:rsidRPr="00575E9F" w:rsidRDefault="003D1A72" w:rsidP="00D66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D1A72" w:rsidRPr="00575E9F" w:rsidRDefault="003D1A72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ФИО (при наличии) наблюдателя</w:t>
            </w:r>
          </w:p>
        </w:tc>
        <w:tc>
          <w:tcPr>
            <w:tcW w:w="2400" w:type="dxa"/>
            <w:gridSpan w:val="5"/>
          </w:tcPr>
          <w:p w:rsidR="003D1A72" w:rsidRPr="00575E9F" w:rsidRDefault="003D1A72" w:rsidP="00D6609E">
            <w:pPr>
              <w:ind w:firstLine="41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rPr>
          <w:trHeight w:val="724"/>
        </w:trPr>
        <w:tc>
          <w:tcPr>
            <w:tcW w:w="2845" w:type="dxa"/>
            <w:gridSpan w:val="2"/>
            <w:vAlign w:val="center"/>
          </w:tcPr>
          <w:p w:rsidR="003D1A72" w:rsidRPr="00575E9F" w:rsidRDefault="003D1A72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Должность, квалификационная категория</w:t>
            </w:r>
          </w:p>
        </w:tc>
        <w:tc>
          <w:tcPr>
            <w:tcW w:w="2410" w:type="dxa"/>
          </w:tcPr>
          <w:p w:rsidR="003D1A72" w:rsidRPr="00575E9F" w:rsidRDefault="003D1A72" w:rsidP="00D66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D1A72" w:rsidRPr="00575E9F" w:rsidRDefault="003D1A72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должность</w:t>
            </w:r>
          </w:p>
        </w:tc>
        <w:tc>
          <w:tcPr>
            <w:tcW w:w="2400" w:type="dxa"/>
            <w:gridSpan w:val="5"/>
          </w:tcPr>
          <w:p w:rsidR="003D1A72" w:rsidRPr="00575E9F" w:rsidRDefault="003D1A72" w:rsidP="00D6609E">
            <w:pPr>
              <w:ind w:firstLine="41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rPr>
          <w:trHeight w:val="136"/>
        </w:trPr>
        <w:tc>
          <w:tcPr>
            <w:tcW w:w="2845" w:type="dxa"/>
            <w:gridSpan w:val="2"/>
            <w:vAlign w:val="center"/>
          </w:tcPr>
          <w:p w:rsidR="003D1A72" w:rsidRPr="00575E9F" w:rsidRDefault="003D1A72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Предмет</w:t>
            </w:r>
          </w:p>
          <w:p w:rsidR="003D1A72" w:rsidRPr="00575E9F" w:rsidRDefault="003D1A72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(организованная деятельность)</w:t>
            </w:r>
          </w:p>
        </w:tc>
        <w:tc>
          <w:tcPr>
            <w:tcW w:w="2410" w:type="dxa"/>
          </w:tcPr>
          <w:p w:rsidR="003D1A72" w:rsidRPr="00575E9F" w:rsidRDefault="003D1A72" w:rsidP="00D66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D1A72" w:rsidRPr="00575E9F" w:rsidRDefault="003D1A72" w:rsidP="00D66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5"/>
          </w:tcPr>
          <w:p w:rsidR="003D1A72" w:rsidRPr="00575E9F" w:rsidRDefault="003D1A72" w:rsidP="00D6609E">
            <w:pPr>
              <w:ind w:firstLine="41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2845" w:type="dxa"/>
            <w:gridSpan w:val="2"/>
            <w:vAlign w:val="center"/>
          </w:tcPr>
          <w:p w:rsidR="003D1A72" w:rsidRPr="00575E9F" w:rsidRDefault="003D1A72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Организация образования</w:t>
            </w:r>
          </w:p>
        </w:tc>
        <w:tc>
          <w:tcPr>
            <w:tcW w:w="2410" w:type="dxa"/>
          </w:tcPr>
          <w:p w:rsidR="003D1A72" w:rsidRPr="00575E9F" w:rsidRDefault="003D1A72" w:rsidP="00D66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D1A72" w:rsidRPr="00575E9F" w:rsidRDefault="003D1A72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Дата наблюдения</w:t>
            </w:r>
          </w:p>
        </w:tc>
        <w:tc>
          <w:tcPr>
            <w:tcW w:w="2400" w:type="dxa"/>
            <w:gridSpan w:val="5"/>
          </w:tcPr>
          <w:p w:rsidR="003D1A72" w:rsidRPr="00575E9F" w:rsidRDefault="003D1A72" w:rsidP="00D6609E">
            <w:pPr>
              <w:ind w:firstLine="41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2845" w:type="dxa"/>
            <w:gridSpan w:val="2"/>
            <w:vAlign w:val="center"/>
          </w:tcPr>
          <w:p w:rsidR="003D1A72" w:rsidRPr="00575E9F" w:rsidRDefault="003D1A72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Класс (группа, индивидуальное занятие)</w:t>
            </w:r>
          </w:p>
        </w:tc>
        <w:tc>
          <w:tcPr>
            <w:tcW w:w="2410" w:type="dxa"/>
          </w:tcPr>
          <w:p w:rsidR="003D1A72" w:rsidRPr="00575E9F" w:rsidRDefault="003D1A72" w:rsidP="00D66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D1A72" w:rsidRPr="00575E9F" w:rsidRDefault="003D1A72" w:rsidP="00D66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5"/>
          </w:tcPr>
          <w:p w:rsidR="003D1A72" w:rsidRPr="00575E9F" w:rsidRDefault="003D1A72" w:rsidP="00D6609E">
            <w:pPr>
              <w:ind w:firstLine="41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10207" w:type="dxa"/>
            <w:gridSpan w:val="9"/>
            <w:vAlign w:val="center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proofErr w:type="gramStart"/>
            <w:r w:rsidRPr="00575E9F">
              <w:rPr>
                <w:sz w:val="28"/>
                <w:szCs w:val="28"/>
              </w:rPr>
              <w:t>Обучающие цели в соответствии с типовой учебной программой, государственного общеобязательного стандарта начального, основного среднего и общего среднего образования/ типовой учебной программой, начального, основного, общего среднего образования для детей с особыми образовательными потребностями /типовой учебной программой детских музыкальных школ, детских художественных школ и детских школ искусств, образовательной программой дополнительного образования для детей /</w:t>
            </w:r>
            <w:r w:rsidRPr="00575E9F">
              <w:t xml:space="preserve"> </w:t>
            </w:r>
            <w:r w:rsidRPr="00575E9F">
              <w:rPr>
                <w:sz w:val="28"/>
                <w:szCs w:val="28"/>
              </w:rPr>
              <w:t>типовой учебной программой цикла или модуля общеобразовательных дисциплин для</w:t>
            </w:r>
            <w:proofErr w:type="gramEnd"/>
            <w:r w:rsidRPr="00575E9F">
              <w:rPr>
                <w:sz w:val="28"/>
                <w:szCs w:val="28"/>
              </w:rPr>
              <w:t xml:space="preserve"> организаций технического и профессионального образования</w:t>
            </w:r>
          </w:p>
          <w:p w:rsidR="003D1A72" w:rsidRPr="00575E9F" w:rsidRDefault="003D1A72" w:rsidP="00D6609E">
            <w:pPr>
              <w:jc w:val="both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Примечание: вожатый, педагог – организатор – в соответствии с программой развития организации образования</w:t>
            </w:r>
          </w:p>
        </w:tc>
      </w:tr>
      <w:tr w:rsidR="003D1A72" w:rsidRPr="00575E9F" w:rsidTr="00D6609E">
        <w:trPr>
          <w:trHeight w:val="721"/>
        </w:trPr>
        <w:tc>
          <w:tcPr>
            <w:tcW w:w="2845" w:type="dxa"/>
            <w:gridSpan w:val="2"/>
            <w:vAlign w:val="center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Тема, цели урока (занятия, организованной деятельности мероприятия)</w:t>
            </w:r>
          </w:p>
        </w:tc>
        <w:tc>
          <w:tcPr>
            <w:tcW w:w="7362" w:type="dxa"/>
            <w:gridSpan w:val="7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8647" w:type="dxa"/>
            <w:gridSpan w:val="5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1560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уровень</w:t>
            </w:r>
          </w:p>
        </w:tc>
      </w:tr>
      <w:tr w:rsidR="003D1A72" w:rsidRPr="00575E9F" w:rsidTr="00D6609E">
        <w:tc>
          <w:tcPr>
            <w:tcW w:w="568" w:type="dxa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I</w:t>
            </w: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</w:tr>
      <w:tr w:rsidR="003D1A72" w:rsidRPr="00575E9F" w:rsidTr="00D6609E">
        <w:tc>
          <w:tcPr>
            <w:tcW w:w="568" w:type="dxa"/>
            <w:vMerge w:val="restart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1.1</w:t>
            </w:r>
          </w:p>
        </w:tc>
        <w:tc>
          <w:tcPr>
            <w:tcW w:w="9639" w:type="dxa"/>
            <w:gridSpan w:val="8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Цели урока (занятия, мероприятия)</w:t>
            </w: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соответствуют целям обучения (ожидаемым результатам)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rPr>
          <w:trHeight w:val="138"/>
        </w:trPr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proofErr w:type="gramStart"/>
            <w:r w:rsidRPr="00575E9F">
              <w:rPr>
                <w:sz w:val="28"/>
                <w:szCs w:val="28"/>
              </w:rPr>
              <w:t>конкретны</w:t>
            </w:r>
            <w:proofErr w:type="gramEnd"/>
            <w:r w:rsidRPr="00575E9F">
              <w:rPr>
                <w:sz w:val="28"/>
                <w:szCs w:val="28"/>
              </w:rPr>
              <w:t xml:space="preserve"> и достижимы всеми обучающимися </w:t>
            </w:r>
            <w:r w:rsidRPr="00575E9F">
              <w:rPr>
                <w:sz w:val="28"/>
                <w:szCs w:val="28"/>
              </w:rPr>
              <w:lastRenderedPageBreak/>
              <w:t>(воспитанниками)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 w:val="restart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639" w:type="dxa"/>
            <w:gridSpan w:val="8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Методы обучения (воспитания) и ресурсы </w:t>
            </w: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соответствуют цели и ожидаемым результатам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соответствуют возрастным (индивидуальным) особенностям 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соответствуют образовательным потребностям 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применение методов и ресурсов планируется:</w:t>
            </w:r>
          </w:p>
          <w:p w:rsidR="003D1A72" w:rsidRPr="00575E9F" w:rsidRDefault="003D1A72" w:rsidP="00D6609E">
            <w:pPr>
              <w:jc w:val="both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- с учетом результатов исследования практики </w:t>
            </w:r>
            <w:r w:rsidRPr="00575E9F">
              <w:rPr>
                <w:i/>
                <w:sz w:val="28"/>
                <w:szCs w:val="28"/>
              </w:rPr>
              <w:t>(педагог-исследователь)</w:t>
            </w:r>
          </w:p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- на основе авторской программы </w:t>
            </w:r>
            <w:r w:rsidRPr="00575E9F">
              <w:rPr>
                <w:i/>
                <w:sz w:val="28"/>
                <w:szCs w:val="28"/>
              </w:rPr>
              <w:t>(педагог-мастер)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 w:val="restart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1.3</w:t>
            </w:r>
          </w:p>
        </w:tc>
        <w:tc>
          <w:tcPr>
            <w:tcW w:w="9639" w:type="dxa"/>
            <w:gridSpan w:val="8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Методы, инструменты оценивания (задания)</w:t>
            </w: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соответствуют цели и ожидаемым результатам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соответствуют возрастным (индивидуальным) особенностям 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планируется вовлечение </w:t>
            </w:r>
            <w:proofErr w:type="spellStart"/>
            <w:r w:rsidRPr="00575E9F">
              <w:rPr>
                <w:sz w:val="28"/>
                <w:szCs w:val="28"/>
              </w:rPr>
              <w:t>обучащихся</w:t>
            </w:r>
            <w:proofErr w:type="spellEnd"/>
            <w:r w:rsidRPr="00575E9F">
              <w:rPr>
                <w:sz w:val="28"/>
                <w:szCs w:val="28"/>
              </w:rPr>
              <w:t xml:space="preserve"> в процесс сам</w:t>
            </w:r>
            <w:proofErr w:type="gramStart"/>
            <w:r w:rsidRPr="00575E9F">
              <w:rPr>
                <w:sz w:val="28"/>
                <w:szCs w:val="28"/>
              </w:rPr>
              <w:t>о-</w:t>
            </w:r>
            <w:proofErr w:type="gramEnd"/>
            <w:r w:rsidRPr="00575E9F">
              <w:rPr>
                <w:sz w:val="28"/>
                <w:szCs w:val="28"/>
              </w:rPr>
              <w:t xml:space="preserve"> и (или) </w:t>
            </w:r>
            <w:proofErr w:type="spellStart"/>
            <w:r w:rsidRPr="00575E9F">
              <w:rPr>
                <w:sz w:val="28"/>
                <w:szCs w:val="28"/>
              </w:rPr>
              <w:t>взаимооценивания</w:t>
            </w:r>
            <w:proofErr w:type="spellEnd"/>
            <w:r w:rsidRPr="00575E9F">
              <w:rPr>
                <w:sz w:val="28"/>
                <w:szCs w:val="28"/>
              </w:rPr>
              <w:t xml:space="preserve"> (совместный процесс оценивания с педагогом для обучающихся, не требующих выполнения ГОСО) на всех этапах урока (занятия, мероприятия) 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применение методов, инструментов оценивания (заданий) планируется:</w:t>
            </w:r>
          </w:p>
          <w:p w:rsidR="003D1A72" w:rsidRPr="00575E9F" w:rsidRDefault="003D1A72" w:rsidP="00D6609E">
            <w:pPr>
              <w:jc w:val="both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- с учетом результатов исследования практики </w:t>
            </w:r>
            <w:r w:rsidRPr="00575E9F">
              <w:rPr>
                <w:i/>
                <w:sz w:val="28"/>
                <w:szCs w:val="28"/>
              </w:rPr>
              <w:t>(педагог-исследователь)</w:t>
            </w:r>
          </w:p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- на основе авторской программы </w:t>
            </w:r>
            <w:r w:rsidRPr="00575E9F">
              <w:rPr>
                <w:i/>
                <w:sz w:val="28"/>
                <w:szCs w:val="28"/>
              </w:rPr>
              <w:t>(педагог-мастер)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II</w:t>
            </w:r>
          </w:p>
        </w:tc>
        <w:tc>
          <w:tcPr>
            <w:tcW w:w="9639" w:type="dxa"/>
            <w:gridSpan w:val="8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Преподавание (организация, проведение)</w:t>
            </w:r>
          </w:p>
        </w:tc>
      </w:tr>
      <w:tr w:rsidR="003D1A72" w:rsidRPr="00575E9F" w:rsidTr="00D6609E">
        <w:tc>
          <w:tcPr>
            <w:tcW w:w="568" w:type="dxa"/>
            <w:vMerge w:val="restart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2.1</w:t>
            </w:r>
          </w:p>
        </w:tc>
        <w:tc>
          <w:tcPr>
            <w:tcW w:w="9639" w:type="dxa"/>
            <w:gridSpan w:val="8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Предоставление материала урока (занятия, мероприятия) с учетом развития функциональной грамотности </w:t>
            </w: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отражается последовательное и взаимосвязанное владение терминами и понятиями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применяются задания, направленные на развитие навыков поиска, извлечения и интерпретации информации из различных источников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обучающиеся (воспитанники) вовлекаются к определению способов практического применения материала 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 w:val="restart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2.2</w:t>
            </w:r>
          </w:p>
        </w:tc>
        <w:tc>
          <w:tcPr>
            <w:tcW w:w="9639" w:type="dxa"/>
            <w:gridSpan w:val="8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Применение цифровых образовательных ресурсов и дополнительных источников</w:t>
            </w: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используются разработанные (педагогом) цифровые образовательные ресурсы (при наличии) с учётом индивидуальных потребностей 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предоставляются ссылки и комментарии к источникам по изучаемой теме (включая ссылки на дополнительные источники) с учётом развития способностей обучающихся (воспитанников)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 w:val="restart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2.3</w:t>
            </w:r>
          </w:p>
        </w:tc>
        <w:tc>
          <w:tcPr>
            <w:tcW w:w="9639" w:type="dxa"/>
            <w:gridSpan w:val="8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Применение методов обучения (воспитания), заданий, ресурсов, способов дифференциации</w:t>
            </w: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методы обучения способствуют взаимодействию обучающихся (воспитанников) (или «педагог-обучающийся (воспитанник)»)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учитываются образовательные потребности и индивидуальные </w:t>
            </w:r>
            <w:r w:rsidRPr="00575E9F">
              <w:rPr>
                <w:sz w:val="28"/>
                <w:szCs w:val="28"/>
              </w:rPr>
              <w:lastRenderedPageBreak/>
              <w:t xml:space="preserve">особенности 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дифференциация заданий и ресурсов соответствует образовательным потребностям </w:t>
            </w:r>
            <w:r w:rsidRPr="00575E9F">
              <w:rPr>
                <w:i/>
                <w:sz w:val="28"/>
                <w:szCs w:val="28"/>
              </w:rPr>
              <w:t>(в том числе предоставляются дополнительные инструкции для обучающихся (воспитанников) с низкими результатами обучения)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использует приёмы активизации познавательного интереса обучающихся к теме на всех этапах урока (занятия, мероприятия) </w:t>
            </w:r>
            <w:r w:rsidRPr="00575E9F">
              <w:rPr>
                <w:i/>
                <w:sz w:val="28"/>
                <w:szCs w:val="28"/>
              </w:rPr>
              <w:t>(смена видов деятельности, эмоциональность, зрительный контакт, обращение по имени и др.)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 w:val="restart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2.4</w:t>
            </w:r>
          </w:p>
        </w:tc>
        <w:tc>
          <w:tcPr>
            <w:tcW w:w="9639" w:type="dxa"/>
            <w:gridSpan w:val="8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Структура урока (занятия, мероприятия), рациональное использование времени</w:t>
            </w: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соблюдается структура урока (занятия, организованной деятельности, мероприятия), при этом педагог гибко реагирует на необходимость изменений в соответствии с потребностями обучающихся (воспитанников)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рационально распределяется время (выдерживается тайм-менеджмент)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соблюдается баланс речи (альтернативной коммуникации) педагога и обучающихся (воспитанников)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 w:val="restart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2.5</w:t>
            </w:r>
          </w:p>
        </w:tc>
        <w:tc>
          <w:tcPr>
            <w:tcW w:w="9639" w:type="dxa"/>
            <w:gridSpan w:val="8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Организация взаимодействия обучающихся (воспитанников) </w:t>
            </w: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соблюдается баланс (рациональность) в применении разных форм взаимодействия </w:t>
            </w:r>
            <w:r w:rsidRPr="00575E9F">
              <w:rPr>
                <w:i/>
                <w:sz w:val="28"/>
                <w:szCs w:val="28"/>
              </w:rPr>
              <w:t xml:space="preserve">(распределяются роли при групповой работе) </w:t>
            </w:r>
            <w:r w:rsidRPr="00575E9F">
              <w:rPr>
                <w:sz w:val="28"/>
                <w:szCs w:val="28"/>
              </w:rPr>
              <w:t xml:space="preserve">с учетом индивидуальных особенностей и потребностей 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обучающиеся (воспитанники) активно участвуют в обсуждениях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 w:val="restart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2.6</w:t>
            </w: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Развитие общечеловеческих и национальных ценностей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ресурсы, задания способствуют развитию ценностей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обучающиеся (воспитанники) демонстрируют приверженность ценностям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III</w:t>
            </w:r>
          </w:p>
        </w:tc>
        <w:tc>
          <w:tcPr>
            <w:tcW w:w="9639" w:type="dxa"/>
            <w:gridSpan w:val="8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Оценивание (мониторинг)</w:t>
            </w:r>
          </w:p>
        </w:tc>
      </w:tr>
      <w:tr w:rsidR="003D1A72" w:rsidRPr="00575E9F" w:rsidTr="00D6609E">
        <w:tc>
          <w:tcPr>
            <w:tcW w:w="568" w:type="dxa"/>
            <w:vMerge w:val="restart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3.1</w:t>
            </w:r>
          </w:p>
        </w:tc>
        <w:tc>
          <w:tcPr>
            <w:tcW w:w="9639" w:type="dxa"/>
            <w:gridSpan w:val="8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Применение методов, инструментов оценивания (заданий)</w:t>
            </w: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вовлекаются обучающиеся (воспитанники) в постановку целей и определение ожидаемых результатов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оценивается прогресс обучающихся (воспитанников) на всех этапах урока (занятия, мероприятия)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методы, инструменты оценивания (задания) способствуют достижению целей и ожидаемых результатов урока (занятия, мероприятия) всеми обучающимися (воспитанниками) </w:t>
            </w:r>
            <w:r w:rsidRPr="00575E9F">
              <w:rPr>
                <w:i/>
                <w:sz w:val="28"/>
                <w:szCs w:val="28"/>
              </w:rPr>
              <w:t xml:space="preserve">(с использованием адаптированных методов </w:t>
            </w:r>
            <w:proofErr w:type="gramStart"/>
            <w:r w:rsidRPr="00575E9F">
              <w:rPr>
                <w:i/>
                <w:sz w:val="28"/>
                <w:szCs w:val="28"/>
              </w:rPr>
              <w:t>оценивания</w:t>
            </w:r>
            <w:proofErr w:type="gramEnd"/>
            <w:r w:rsidRPr="00575E9F">
              <w:rPr>
                <w:i/>
                <w:sz w:val="28"/>
                <w:szCs w:val="28"/>
              </w:rPr>
              <w:t xml:space="preserve"> с учетом образовательных потребностей обучающихся (воспитанников)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предоставляется своевременная обратная связь, предоставляются рекомендации для развития навыков </w:t>
            </w:r>
            <w:r w:rsidRPr="00575E9F">
              <w:rPr>
                <w:i/>
                <w:sz w:val="28"/>
                <w:szCs w:val="28"/>
              </w:rPr>
              <w:t>(с использованием инструментов оценивания при необходимости)</w:t>
            </w:r>
            <w:r w:rsidRPr="00575E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предоставляет возможности для сам</w:t>
            </w:r>
            <w:proofErr w:type="gramStart"/>
            <w:r w:rsidRPr="00575E9F">
              <w:rPr>
                <w:sz w:val="28"/>
                <w:szCs w:val="28"/>
              </w:rPr>
              <w:t>о-</w:t>
            </w:r>
            <w:proofErr w:type="gramEnd"/>
            <w:r w:rsidRPr="00575E9F">
              <w:rPr>
                <w:sz w:val="28"/>
                <w:szCs w:val="28"/>
              </w:rPr>
              <w:t xml:space="preserve"> и (или) </w:t>
            </w:r>
            <w:proofErr w:type="spellStart"/>
            <w:r w:rsidRPr="00575E9F">
              <w:rPr>
                <w:sz w:val="28"/>
                <w:szCs w:val="28"/>
              </w:rPr>
              <w:t>взаимооценивания</w:t>
            </w:r>
            <w:proofErr w:type="spellEnd"/>
            <w:r w:rsidRPr="00575E9F">
              <w:rPr>
                <w:sz w:val="28"/>
                <w:szCs w:val="28"/>
              </w:rPr>
              <w:t xml:space="preserve"> (совместный процесс оценивания с педагогом для обучающихся, </w:t>
            </w:r>
            <w:r w:rsidRPr="00575E9F">
              <w:rPr>
                <w:sz w:val="28"/>
                <w:szCs w:val="28"/>
              </w:rPr>
              <w:lastRenderedPageBreak/>
              <w:t>не требующих выполнения ГОСО) на всех</w:t>
            </w:r>
            <w:r w:rsidRPr="00575E9F">
              <w:rPr>
                <w:sz w:val="28"/>
                <w:szCs w:val="28"/>
                <w:u w:val="single"/>
              </w:rPr>
              <w:t xml:space="preserve"> </w:t>
            </w:r>
            <w:r w:rsidRPr="00575E9F">
              <w:rPr>
                <w:sz w:val="28"/>
                <w:szCs w:val="28"/>
              </w:rPr>
              <w:t xml:space="preserve">этапах урока (занятия, мероприятия) </w:t>
            </w:r>
          </w:p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</w:t>
            </w:r>
            <w:r w:rsidRPr="00575E9F">
              <w:rPr>
                <w:sz w:val="28"/>
                <w:szCs w:val="28"/>
              </w:rPr>
              <w:t xml:space="preserve">: </w:t>
            </w:r>
            <w:r w:rsidRPr="00575E9F">
              <w:rPr>
                <w:i/>
                <w:sz w:val="28"/>
                <w:szCs w:val="28"/>
              </w:rPr>
              <w:t xml:space="preserve">вожатый, педагог – организатор, воспитатель – в соответствии с целями мероприятия, организованной деятельности 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рефлексия соответствует целям и ожидаемым результатам урока (занятия, мероприятия), планируется развитие навыков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IV</w:t>
            </w:r>
          </w:p>
        </w:tc>
        <w:tc>
          <w:tcPr>
            <w:tcW w:w="9639" w:type="dxa"/>
            <w:gridSpan w:val="8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Рефлексия</w:t>
            </w:r>
          </w:p>
        </w:tc>
      </w:tr>
      <w:tr w:rsidR="003D1A72" w:rsidRPr="00575E9F" w:rsidTr="00D6609E">
        <w:tc>
          <w:tcPr>
            <w:tcW w:w="568" w:type="dxa"/>
            <w:vMerge w:val="restart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4.1</w:t>
            </w:r>
          </w:p>
        </w:tc>
        <w:tc>
          <w:tcPr>
            <w:tcW w:w="9639" w:type="dxa"/>
            <w:gridSpan w:val="8"/>
          </w:tcPr>
          <w:p w:rsidR="003D1A72" w:rsidRPr="00575E9F" w:rsidRDefault="003D1A72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Рефлексия по уроку (занятию, мероприятию)</w:t>
            </w:r>
          </w:p>
        </w:tc>
      </w:tr>
      <w:tr w:rsidR="003D1A72" w:rsidRPr="00575E9F" w:rsidTr="00D6609E">
        <w:tc>
          <w:tcPr>
            <w:tcW w:w="568" w:type="dxa"/>
            <w:vMerge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проводится оценивание урока (занятия, мероприятия) на основе достижения обучающимися (воспитанниками) целей (ожидаемых результатов)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</w:tcPr>
          <w:p w:rsidR="003D1A72" w:rsidRPr="00575E9F" w:rsidRDefault="003D1A72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4.2</w:t>
            </w: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определяются направления и конкретные действия по развитию практики и на основе оценки качества урока (занятия, мероприятия)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всего</w:t>
            </w:r>
          </w:p>
        </w:tc>
        <w:tc>
          <w:tcPr>
            <w:tcW w:w="284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A72" w:rsidRPr="00575E9F" w:rsidTr="00D6609E">
        <w:tc>
          <w:tcPr>
            <w:tcW w:w="568" w:type="dxa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3D1A72" w:rsidRPr="00575E9F" w:rsidRDefault="003D1A72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итого </w:t>
            </w:r>
            <w:r w:rsidRPr="00575E9F">
              <w:rPr>
                <w:i/>
                <w:sz w:val="28"/>
                <w:szCs w:val="28"/>
              </w:rPr>
              <w:t>(</w:t>
            </w:r>
            <w:proofErr w:type="spellStart"/>
            <w:r w:rsidRPr="00575E9F">
              <w:rPr>
                <w:i/>
                <w:sz w:val="28"/>
                <w:szCs w:val="28"/>
              </w:rPr>
              <w:t>max</w:t>
            </w:r>
            <w:proofErr w:type="spellEnd"/>
            <w:r w:rsidRPr="00575E9F">
              <w:rPr>
                <w:i/>
                <w:sz w:val="28"/>
                <w:szCs w:val="28"/>
              </w:rPr>
              <w:t xml:space="preserve"> 102)</w:t>
            </w:r>
          </w:p>
        </w:tc>
        <w:tc>
          <w:tcPr>
            <w:tcW w:w="1560" w:type="dxa"/>
            <w:gridSpan w:val="4"/>
          </w:tcPr>
          <w:p w:rsidR="003D1A72" w:rsidRPr="00575E9F" w:rsidRDefault="003D1A72" w:rsidP="00D6609E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       </w:t>
            </w:r>
          </w:p>
        </w:tc>
      </w:tr>
      <w:tr w:rsidR="003D1A72" w:rsidRPr="00575E9F" w:rsidTr="00D6609E">
        <w:tc>
          <w:tcPr>
            <w:tcW w:w="10207" w:type="dxa"/>
            <w:gridSpan w:val="9"/>
          </w:tcPr>
          <w:p w:rsidR="003D1A72" w:rsidRPr="00575E9F" w:rsidRDefault="003D1A72" w:rsidP="00D6609E">
            <w:pPr>
              <w:ind w:firstLine="709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Рекомендации</w:t>
            </w:r>
          </w:p>
        </w:tc>
      </w:tr>
    </w:tbl>
    <w:p w:rsidR="003D1A72" w:rsidRPr="00575E9F" w:rsidRDefault="003D1A72" w:rsidP="003D1A72">
      <w:pPr>
        <w:ind w:firstLine="709"/>
        <w:rPr>
          <w:i/>
          <w:sz w:val="28"/>
          <w:szCs w:val="28"/>
        </w:rPr>
      </w:pPr>
      <w:r w:rsidRPr="00575E9F">
        <w:rPr>
          <w:i/>
          <w:sz w:val="28"/>
          <w:szCs w:val="28"/>
        </w:rPr>
        <w:t>Подпись                         Ф.И.О. (при наличии) наблюдателя</w:t>
      </w:r>
    </w:p>
    <w:p w:rsidR="003D1A72" w:rsidRPr="00575E9F" w:rsidRDefault="003D1A72" w:rsidP="003D1A72">
      <w:pPr>
        <w:ind w:firstLine="709"/>
        <w:rPr>
          <w:sz w:val="28"/>
          <w:szCs w:val="28"/>
        </w:rPr>
      </w:pPr>
      <w:r w:rsidRPr="00575E9F">
        <w:rPr>
          <w:sz w:val="28"/>
          <w:szCs w:val="28"/>
        </w:rPr>
        <w:t>«Ознакомлен»</w:t>
      </w:r>
    </w:p>
    <w:p w:rsidR="003D1A72" w:rsidRPr="00575E9F" w:rsidRDefault="003D1A72" w:rsidP="003D1A72">
      <w:pPr>
        <w:ind w:firstLine="709"/>
        <w:rPr>
          <w:sz w:val="28"/>
          <w:szCs w:val="28"/>
        </w:rPr>
      </w:pPr>
      <w:r w:rsidRPr="00575E9F">
        <w:rPr>
          <w:sz w:val="28"/>
          <w:szCs w:val="28"/>
        </w:rPr>
        <w:t xml:space="preserve">                  </w:t>
      </w:r>
    </w:p>
    <w:p w:rsidR="003D1A72" w:rsidRPr="00575E9F" w:rsidRDefault="003D1A72" w:rsidP="003D1A72">
      <w:pPr>
        <w:ind w:firstLine="709"/>
        <w:rPr>
          <w:sz w:val="28"/>
          <w:szCs w:val="28"/>
        </w:rPr>
      </w:pPr>
      <w:r w:rsidRPr="00575E9F">
        <w:rPr>
          <w:i/>
          <w:sz w:val="28"/>
          <w:szCs w:val="28"/>
        </w:rPr>
        <w:t>Подпись                                  Ф.И.О. (при наличии) педагога</w:t>
      </w:r>
    </w:p>
    <w:p w:rsidR="003D1A72" w:rsidRPr="00575E9F" w:rsidRDefault="003D1A72" w:rsidP="003D1A72">
      <w:pPr>
        <w:ind w:firstLine="709"/>
        <w:jc w:val="center"/>
        <w:rPr>
          <w:sz w:val="28"/>
          <w:szCs w:val="28"/>
        </w:rPr>
      </w:pPr>
      <w:bookmarkStart w:id="2" w:name="_Hlk157576149"/>
      <w:bookmarkEnd w:id="1"/>
    </w:p>
    <w:p w:rsidR="003D1A72" w:rsidRPr="00575E9F" w:rsidRDefault="003D1A72" w:rsidP="003D1A72">
      <w:pPr>
        <w:ind w:firstLine="709"/>
        <w:jc w:val="center"/>
        <w:rPr>
          <w:sz w:val="28"/>
          <w:szCs w:val="28"/>
        </w:rPr>
      </w:pPr>
    </w:p>
    <w:bookmarkEnd w:id="2"/>
    <w:p w:rsidR="003D1A72" w:rsidRPr="00575E9F" w:rsidRDefault="003D1A72" w:rsidP="003D1A72">
      <w:pPr>
        <w:ind w:firstLine="709"/>
        <w:rPr>
          <w:sz w:val="28"/>
          <w:szCs w:val="28"/>
        </w:rPr>
      </w:pPr>
    </w:p>
    <w:p w:rsidR="003D1A72" w:rsidRPr="00575E9F" w:rsidRDefault="003D1A72" w:rsidP="003D1A72">
      <w:pPr>
        <w:ind w:firstLine="709"/>
        <w:rPr>
          <w:sz w:val="28"/>
          <w:szCs w:val="28"/>
        </w:rPr>
      </w:pPr>
    </w:p>
    <w:p w:rsidR="003D1A72" w:rsidRPr="00575E9F" w:rsidRDefault="003D1A72" w:rsidP="003D1A72">
      <w:pPr>
        <w:ind w:firstLine="709"/>
        <w:rPr>
          <w:sz w:val="28"/>
          <w:szCs w:val="28"/>
        </w:rPr>
      </w:pPr>
    </w:p>
    <w:p w:rsidR="003D1A72" w:rsidRPr="00575E9F" w:rsidRDefault="003D1A72" w:rsidP="003D1A72">
      <w:pPr>
        <w:ind w:firstLine="709"/>
        <w:rPr>
          <w:sz w:val="28"/>
          <w:szCs w:val="28"/>
        </w:rPr>
      </w:pPr>
    </w:p>
    <w:p w:rsidR="00623B07" w:rsidRDefault="003D1A72"/>
    <w:sectPr w:rsidR="00623B07" w:rsidSect="003D1A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23"/>
    <w:rsid w:val="003D1A72"/>
    <w:rsid w:val="00400223"/>
    <w:rsid w:val="006A3545"/>
    <w:rsid w:val="00C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5672</Characters>
  <Application>Microsoft Office Word</Application>
  <DocSecurity>0</DocSecurity>
  <Lines>47</Lines>
  <Paragraphs>13</Paragraphs>
  <ScaleCrop>false</ScaleCrop>
  <Company>Microsoft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2024-07-26T05:55:00Z</dcterms:created>
  <dcterms:modified xsi:type="dcterms:W3CDTF">2024-07-26T05:55:00Z</dcterms:modified>
</cp:coreProperties>
</file>